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43F" w:rsidRDefault="0036343F" w:rsidP="000A7AFF">
      <w:pPr>
        <w:rPr>
          <w:rFonts w:ascii="Montserrat Bold" w:hAnsi="Montserrat Bold"/>
          <w:sz w:val="18"/>
          <w:szCs w:val="18"/>
          <w:lang w:val="es-MX"/>
        </w:rPr>
      </w:pPr>
    </w:p>
    <w:p w:rsidR="00D40DB7" w:rsidRDefault="00D40DB7"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D61E10" w:rsidRDefault="00401E0D" w:rsidP="00401E0D">
      <w:pPr>
        <w:tabs>
          <w:tab w:val="left" w:pos="1540"/>
        </w:tabs>
        <w:rPr>
          <w:rFonts w:ascii="Montserrat Regular" w:hAnsi="Montserrat Regular"/>
          <w:sz w:val="18"/>
          <w:szCs w:val="18"/>
          <w:lang w:val="es-MX"/>
        </w:rPr>
      </w:pPr>
      <w:r>
        <w:rPr>
          <w:rFonts w:ascii="Montserrat Regular" w:hAnsi="Montserrat Regular"/>
          <w:sz w:val="18"/>
          <w:szCs w:val="18"/>
          <w:lang w:val="es-MX"/>
        </w:rPr>
        <w:tab/>
      </w:r>
    </w:p>
    <w:p w:rsidR="00996542" w:rsidRDefault="00010307" w:rsidP="00996542">
      <w:pPr>
        <w:jc w:val="right"/>
        <w:rPr>
          <w:rFonts w:ascii="Montserrat Regular" w:hAnsi="Montserrat Regular"/>
          <w:sz w:val="18"/>
          <w:szCs w:val="18"/>
          <w:lang w:val="es-MX"/>
        </w:rPr>
      </w:pPr>
      <w:r>
        <w:rPr>
          <w:rFonts w:ascii="Montserrat Regular" w:hAnsi="Montserrat Regular"/>
          <w:sz w:val="18"/>
          <w:szCs w:val="18"/>
          <w:lang w:val="es-MX"/>
        </w:rPr>
        <w:t xml:space="preserve">Celaya, Guanajuato, a </w:t>
      </w:r>
      <w:r w:rsidR="00C575E0">
        <w:rPr>
          <w:rFonts w:ascii="Montserrat Regular" w:hAnsi="Montserrat Regular"/>
          <w:sz w:val="18"/>
          <w:szCs w:val="18"/>
          <w:lang w:val="es-MX"/>
        </w:rPr>
        <w:t xml:space="preserve">15 de diciembre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C575E0" w:rsidRDefault="00C575E0"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996542" w:rsidRPr="0023246E" w:rsidRDefault="006B1E9F" w:rsidP="006B1E9F">
      <w:pPr>
        <w:ind w:right="5154"/>
        <w:rPr>
          <w:rFonts w:ascii="Montserrat Bold" w:hAnsi="Montserrat Bold"/>
          <w:sz w:val="18"/>
          <w:szCs w:val="18"/>
          <w:lang w:val="es-MX"/>
        </w:rPr>
      </w:pPr>
      <w:r w:rsidRPr="00325396">
        <w:rPr>
          <w:rFonts w:ascii="Montserrat Bold" w:hAnsi="Montserrat Bold"/>
          <w:sz w:val="18"/>
          <w:szCs w:val="18"/>
          <w:lang w:val="es-MX"/>
        </w:rPr>
        <w:t>Administración Tributaria</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w:t>
      </w:r>
      <w:r w:rsidR="00733D6C">
        <w:rPr>
          <w:rFonts w:ascii="Montserrat Regular" w:hAnsi="Montserrat Regular"/>
          <w:sz w:val="18"/>
          <w:szCs w:val="18"/>
          <w:lang w:val="es-MX"/>
        </w:rPr>
        <w:t>relativas a la Administración Desconcentrada Jurídica de Guanajuato “</w:t>
      </w:r>
      <w:r w:rsidR="00B2489B">
        <w:rPr>
          <w:rFonts w:ascii="Montserrat Regular" w:hAnsi="Montserrat Regular"/>
          <w:sz w:val="18"/>
          <w:szCs w:val="18"/>
          <w:lang w:val="es-MX"/>
        </w:rPr>
        <w:t>1</w:t>
      </w:r>
      <w:r w:rsidR="00733D6C">
        <w:rPr>
          <w:rFonts w:ascii="Montserrat Regular" w:hAnsi="Montserrat Regular"/>
          <w:sz w:val="18"/>
          <w:szCs w:val="18"/>
          <w:lang w:val="es-MX"/>
        </w:rPr>
        <w:t xml:space="preserve">”, </w:t>
      </w:r>
      <w:r w:rsidRPr="00325396">
        <w:rPr>
          <w:rFonts w:ascii="Montserrat Regular" w:hAnsi="Montserrat Regular"/>
          <w:sz w:val="18"/>
          <w:szCs w:val="18"/>
          <w:lang w:val="es-MX"/>
        </w:rPr>
        <w:t xml:space="preserve">contienen información de contribuyentes, que se encuentra protegida por el secreto fiscal, </w:t>
      </w:r>
      <w:r w:rsidRPr="00733D6C">
        <w:rPr>
          <w:rFonts w:ascii="Montserrat Regular" w:hAnsi="Montserrat Regular"/>
          <w:sz w:val="18"/>
          <w:szCs w:val="18"/>
          <w:lang w:val="es-MX"/>
        </w:rPr>
        <w:t>así como datos personales</w:t>
      </w:r>
      <w:r w:rsidRPr="00325396">
        <w:rPr>
          <w:rFonts w:ascii="Montserrat Regular" w:hAnsi="Montserrat Regular"/>
          <w:sz w:val="18"/>
          <w:szCs w:val="18"/>
          <w:lang w:val="es-MX"/>
        </w:rPr>
        <w:t>,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2A01BC" w:rsidRDefault="002A01BC" w:rsidP="004756FB">
      <w:pPr>
        <w:jc w:val="both"/>
        <w:rPr>
          <w:rFonts w:ascii="Montserrat Regular" w:hAnsi="Montserrat Regular"/>
          <w:sz w:val="18"/>
          <w:szCs w:val="18"/>
          <w:lang w:val="es-MX"/>
        </w:rPr>
      </w:pP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Banco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Comprador</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Contribuyente</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Cuenta bancaria</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Cuenta contable</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Domicilio fiscal</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Folio de acta parcial</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Giro de la contribuyente</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Impuesto revisado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Instrumento notarial</w:t>
      </w:r>
    </w:p>
    <w:p w:rsidR="005B1B8A" w:rsidRPr="00B2489B"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Juicio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Monto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No. de operación de la declaración</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Oficio diverso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Orden de visita</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Periodo revisado</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Proveedor</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R.F.C.</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Representante legal</w:t>
      </w:r>
    </w:p>
    <w:p w:rsidR="005B1B8A" w:rsidRDefault="005B1B8A" w:rsidP="00B2489B">
      <w:pPr>
        <w:pStyle w:val="Prrafodelista"/>
        <w:numPr>
          <w:ilvl w:val="0"/>
          <w:numId w:val="5"/>
        </w:numPr>
        <w:rPr>
          <w:rFonts w:ascii="Montserrat Regular" w:hAnsi="Montserrat Regular"/>
          <w:sz w:val="18"/>
          <w:szCs w:val="18"/>
          <w:lang w:val="es-MX"/>
        </w:rPr>
      </w:pPr>
      <w:r>
        <w:rPr>
          <w:rFonts w:ascii="Montserrat Regular" w:hAnsi="Montserrat Regular"/>
          <w:sz w:val="18"/>
          <w:szCs w:val="18"/>
          <w:lang w:val="es-MX"/>
        </w:rPr>
        <w:t>Resolución recurrida</w:t>
      </w:r>
    </w:p>
    <w:p w:rsidR="00996542" w:rsidRDefault="00996542" w:rsidP="00996542">
      <w:pPr>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6B1E9F" w:rsidRPr="00D7692C" w:rsidRDefault="006B1E9F" w:rsidP="006B1E9F">
      <w:pPr>
        <w:jc w:val="both"/>
        <w:rPr>
          <w:rFonts w:ascii="Montserrat Regular" w:hAnsi="Montserrat Regular"/>
          <w:sz w:val="18"/>
          <w:szCs w:val="18"/>
          <w:lang w:val="es-MX"/>
        </w:rPr>
      </w:pPr>
      <w:r w:rsidRPr="00D7692C">
        <w:rPr>
          <w:rFonts w:ascii="Montserrat Regular" w:hAnsi="Montserrat Regular"/>
          <w:sz w:val="18"/>
          <w:szCs w:val="18"/>
          <w:lang w:val="es-MX"/>
        </w:rPr>
        <w:t>Así también los datos personales que se testarán, son los siguientes:</w:t>
      </w:r>
    </w:p>
    <w:p w:rsidR="00996542" w:rsidRPr="00D7692C" w:rsidRDefault="00996542" w:rsidP="006B1E9F">
      <w:pPr>
        <w:jc w:val="both"/>
        <w:rPr>
          <w:rFonts w:ascii="Montserrat Regular" w:hAnsi="Montserrat Regular"/>
          <w:sz w:val="18"/>
          <w:szCs w:val="18"/>
          <w:lang w:val="es-MX"/>
        </w:rPr>
      </w:pPr>
      <w:r w:rsidRPr="00D7692C">
        <w:rPr>
          <w:rFonts w:ascii="Montserrat Regular" w:hAnsi="Montserrat Regular"/>
          <w:sz w:val="18"/>
          <w:szCs w:val="18"/>
          <w:lang w:val="es-MX"/>
        </w:rPr>
        <w:t xml:space="preserve"> </w:t>
      </w:r>
    </w:p>
    <w:p w:rsidR="005B1B8A" w:rsidRDefault="005B1B8A" w:rsidP="00B2489B">
      <w:pPr>
        <w:pStyle w:val="Prrafodelista"/>
        <w:numPr>
          <w:ilvl w:val="0"/>
          <w:numId w:val="6"/>
        </w:numPr>
        <w:jc w:val="both"/>
        <w:rPr>
          <w:rFonts w:ascii="Montserrat Regular" w:hAnsi="Montserrat Regular"/>
          <w:sz w:val="18"/>
          <w:szCs w:val="18"/>
          <w:lang w:val="es-MX"/>
        </w:rPr>
      </w:pPr>
      <w:r>
        <w:rPr>
          <w:rFonts w:ascii="Montserrat Regular" w:hAnsi="Montserrat Regular"/>
          <w:sz w:val="18"/>
          <w:szCs w:val="18"/>
          <w:lang w:val="es-MX"/>
        </w:rPr>
        <w:t>Firma</w:t>
      </w:r>
    </w:p>
    <w:p w:rsidR="005B1B8A" w:rsidRDefault="005B1B8A" w:rsidP="00B2489B">
      <w:pPr>
        <w:pStyle w:val="Prrafodelista"/>
        <w:numPr>
          <w:ilvl w:val="0"/>
          <w:numId w:val="6"/>
        </w:numPr>
        <w:jc w:val="both"/>
        <w:rPr>
          <w:rFonts w:ascii="Montserrat Regular" w:hAnsi="Montserrat Regular"/>
          <w:sz w:val="18"/>
          <w:szCs w:val="18"/>
          <w:lang w:val="es-MX"/>
        </w:rPr>
      </w:pPr>
      <w:r>
        <w:rPr>
          <w:rFonts w:ascii="Montserrat Regular" w:hAnsi="Montserrat Regular"/>
          <w:sz w:val="18"/>
          <w:szCs w:val="18"/>
          <w:lang w:val="es-MX"/>
        </w:rPr>
        <w:t>Tercero relacionado</w:t>
      </w:r>
    </w:p>
    <w:p w:rsidR="00B2489B" w:rsidRPr="00B2489B" w:rsidRDefault="00B2489B" w:rsidP="00B2489B">
      <w:pPr>
        <w:jc w:val="both"/>
        <w:rPr>
          <w:rFonts w:ascii="Montserrat Regular" w:hAnsi="Montserrat Regular"/>
          <w:sz w:val="18"/>
          <w:szCs w:val="18"/>
          <w:lang w:val="es-MX"/>
        </w:rPr>
      </w:pPr>
    </w:p>
    <w:p w:rsidR="006B1E9F" w:rsidRPr="00D7692C" w:rsidRDefault="006B1E9F" w:rsidP="006B1E9F">
      <w:pPr>
        <w:jc w:val="both"/>
        <w:rPr>
          <w:rFonts w:ascii="Montserrat Regular" w:hAnsi="Montserrat Regular"/>
          <w:sz w:val="18"/>
          <w:szCs w:val="18"/>
          <w:lang w:val="es-MX"/>
        </w:rPr>
      </w:pPr>
      <w:r w:rsidRPr="00D7692C">
        <w:rPr>
          <w:rFonts w:ascii="Montserrat Regular" w:hAnsi="Montserrat Regular"/>
          <w:sz w:val="18"/>
          <w:szCs w:val="18"/>
          <w:lang w:val="es-MX"/>
        </w:rPr>
        <w:t xml:space="preserve">En ese sentido, la información referida contiene datos personales clasificados como confidenciales, por lo que se actualiza el supuesto de clasificación previsto </w:t>
      </w:r>
      <w:r w:rsidR="00733D6C" w:rsidRPr="00D7692C">
        <w:rPr>
          <w:rFonts w:ascii="Montserrat Regular" w:hAnsi="Montserrat Regular"/>
          <w:sz w:val="18"/>
          <w:szCs w:val="18"/>
          <w:lang w:val="es-MX"/>
        </w:rPr>
        <w:t>por el artículo 113, fracción I</w:t>
      </w:r>
      <w:r w:rsidRPr="00D7692C">
        <w:rPr>
          <w:rFonts w:ascii="Montserrat Regular" w:hAnsi="Montserrat Regular"/>
          <w:sz w:val="18"/>
          <w:szCs w:val="18"/>
          <w:lang w:val="es-MX"/>
        </w:rPr>
        <w:t xml:space="preserve"> de la LFTAIP, en relación con los lineamientos Cuarto, Quinto, Séptimo, fracción III, Octavo, Noveno,</w:t>
      </w:r>
      <w:r w:rsidR="00D7692C" w:rsidRPr="00D7692C">
        <w:rPr>
          <w:rFonts w:ascii="Montserrat Regular" w:hAnsi="Montserrat Regular"/>
          <w:sz w:val="18"/>
          <w:szCs w:val="18"/>
          <w:lang w:val="es-MX"/>
        </w:rPr>
        <w:t xml:space="preserve"> y Trigésimo Octavo, fracción I</w:t>
      </w:r>
      <w:r w:rsidRPr="00D7692C">
        <w:rPr>
          <w:rFonts w:ascii="Montserrat Regular" w:hAnsi="Montserrat Regular"/>
          <w:sz w:val="18"/>
          <w:szCs w:val="18"/>
          <w:lang w:val="es-MX"/>
        </w:rPr>
        <w:t xml:space="preserve"> de los Lineamientos generales en materia de clasificación y desclasificación de la información, así como para la elaboración de versiones públicas.</w:t>
      </w:r>
    </w:p>
    <w:p w:rsidR="00D40DB7" w:rsidRDefault="00D40DB7" w:rsidP="006B1E9F">
      <w:pPr>
        <w:jc w:val="both"/>
        <w:rPr>
          <w:rFonts w:ascii="Montserrat Regular" w:hAnsi="Montserrat Regular"/>
          <w:sz w:val="18"/>
          <w:szCs w:val="18"/>
          <w:lang w:val="es-MX"/>
        </w:rPr>
      </w:pPr>
    </w:p>
    <w:p w:rsidR="00D40DB7" w:rsidRPr="00325396"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996542" w:rsidRDefault="00996542" w:rsidP="00996542">
      <w:pPr>
        <w:rPr>
          <w:rFonts w:ascii="Montserrat Regular" w:hAnsi="Montserrat Regular"/>
          <w:sz w:val="18"/>
          <w:szCs w:val="18"/>
          <w:lang w:val="es-MX"/>
        </w:rPr>
      </w:pPr>
    </w:p>
    <w:p w:rsidR="00996542" w:rsidRPr="0023246E" w:rsidRDefault="00AA7AA7" w:rsidP="00996542">
      <w:pPr>
        <w:rPr>
          <w:rFonts w:ascii="Montserrat Bold" w:hAnsi="Montserrat Bold"/>
          <w:sz w:val="18"/>
          <w:szCs w:val="18"/>
          <w:lang w:val="es-MX"/>
        </w:rPr>
      </w:pPr>
      <w:r>
        <w:rPr>
          <w:rFonts w:ascii="Montserrat Bold" w:hAnsi="Montserrat Bold"/>
          <w:noProof/>
          <w:sz w:val="18"/>
          <w:szCs w:val="18"/>
          <w:lang w:val="es-MX"/>
        </w:rPr>
        <w:drawing>
          <wp:anchor distT="0" distB="0" distL="114300" distR="114300" simplePos="0" relativeHeight="251658240" behindDoc="0" locked="0" layoutInCell="1" allowOverlap="1" wp14:anchorId="289B4D51" wp14:editId="11FBEC75">
            <wp:simplePos x="0" y="0"/>
            <wp:positionH relativeFrom="column">
              <wp:posOffset>4727575</wp:posOffset>
            </wp:positionH>
            <wp:positionV relativeFrom="paragraph">
              <wp:posOffset>88265</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stretch>
                      <a:fillRect/>
                    </a:stretch>
                  </pic:blipFill>
                  <pic:spPr>
                    <a:xfrm>
                      <a:off x="0" y="0"/>
                      <a:ext cx="1238250" cy="1238250"/>
                    </a:xfrm>
                    <a:prstGeom prst="rect">
                      <a:avLst/>
                    </a:prstGeom>
                  </pic:spPr>
                </pic:pic>
              </a:graphicData>
            </a:graphic>
          </wp:anchor>
        </w:drawing>
      </w:r>
      <w:r w:rsidR="00996542"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C575E0" w:rsidRDefault="00C575E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Pr="00C575E0" w:rsidRDefault="000C3C2A" w:rsidP="00996542">
      <w:pPr>
        <w:rPr>
          <w:rFonts w:ascii="Montserrat Regular" w:hAnsi="Montserrat Regular"/>
          <w:b/>
          <w:sz w:val="18"/>
          <w:szCs w:val="18"/>
          <w:lang w:val="es-MX"/>
        </w:rPr>
      </w:pPr>
      <w:r>
        <w:rPr>
          <w:rFonts w:ascii="Montserrat Regular" w:hAnsi="Montserrat Regular"/>
          <w:b/>
          <w:sz w:val="18"/>
          <w:szCs w:val="18"/>
          <w:lang w:val="es-MX"/>
        </w:rPr>
        <w:t xml:space="preserve">María Raquel Gutierrez Moreno </w:t>
      </w:r>
      <w:r w:rsidR="00C575E0" w:rsidRPr="00C575E0">
        <w:rPr>
          <w:rFonts w:ascii="Montserrat Regular" w:hAnsi="Montserrat Regular"/>
          <w:b/>
          <w:sz w:val="18"/>
          <w:szCs w:val="18"/>
          <w:lang w:val="es-MX"/>
        </w:rPr>
        <w:t xml:space="preserve"> </w:t>
      </w:r>
    </w:p>
    <w:p w:rsidR="00C575E0" w:rsidRDefault="000C3C2A" w:rsidP="00F40C96">
      <w:pPr>
        <w:ind w:right="4587"/>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Guanajuato "3" </w:t>
      </w:r>
      <w:r w:rsidR="00C575E0">
        <w:rPr>
          <w:rFonts w:ascii="Montserrat Regular" w:hAnsi="Montserrat Regular"/>
          <w:sz w:val="18"/>
          <w:szCs w:val="18"/>
          <w:lang w:val="es-MX"/>
        </w:rPr>
        <w:t xml:space="preserve"> </w:t>
      </w:r>
    </w:p>
    <w:p w:rsidR="00C575E0" w:rsidRDefault="00C575E0" w:rsidP="00C575E0">
      <w:pPr>
        <w:ind w:right="2886"/>
        <w:rPr>
          <w:rFonts w:ascii="Montserrat Regular" w:hAnsi="Montserrat Regular"/>
          <w:sz w:val="18"/>
          <w:szCs w:val="18"/>
          <w:lang w:val="es-MX"/>
        </w:rPr>
      </w:pPr>
    </w:p>
    <w:p w:rsidR="00C34783"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Firma Electrónica:</w:t>
      </w:r>
    </w:p>
    <w:p w:rsidR="00C575E0"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 xml:space="preserve">ZqYZtjpUvrHJIV9QZTsH6Ebg3TjaH5uG/wNDkDrMhqx6ty0B7gNrv7qjh2HJJu8BoeMWguMtQazSOqduBUygACqCGMvhCwhHqQaDwESFB7k2J8zIKq2PH4IVxlCB5e9cscIQwISGU//G7YgKaetyzhfq7f3Q0H7EDo4HiPHmIayeuy2XvlAhiEAsPd20VhU7jimi9QppFWxiO9o9L2PkqPsCXAh25tmdtg5tLhYy7cVtAox2x9TqSkjBfT0wHvBICI9ZP8SpzjDig3E9p8+bxlYCwO+nMv3MduzRNHxJ8tUfwMuCC/oo0KTgh9XxdA68RPpS+pLzkDso4yqSZbkAjw== </w:t>
      </w:r>
      <w:r w:rsidR="00C575E0">
        <w:rPr>
          <w:rFonts w:ascii="Montserrat Regular" w:hAnsi="Montserrat Regular"/>
          <w:sz w:val="12"/>
          <w:szCs w:val="12"/>
          <w:lang w:val="es-MX"/>
        </w:rPr>
        <w:t xml:space="preserve"> </w:t>
      </w:r>
    </w:p>
    <w:p w:rsidR="00C575E0" w:rsidRDefault="00C575E0" w:rsidP="00C575E0">
      <w:pPr>
        <w:ind w:right="-91"/>
        <w:rPr>
          <w:rFonts w:ascii="Montserrat Regular" w:hAnsi="Montserrat Regular"/>
          <w:sz w:val="12"/>
          <w:szCs w:val="12"/>
          <w:lang w:val="es-MX"/>
        </w:rPr>
      </w:pPr>
    </w:p>
    <w:p w:rsidR="00C34783"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 xml:space="preserve">Cadena original: </w:t>
      </w:r>
    </w:p>
    <w:p w:rsidR="00C34783"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||SAT970701NN3|Comité de Transparencia del Servicio de |600-26-00-00-00-2022-10100|15 de diciembre de 2022|12/15/2022 11:45:46 AM|00001088888800000031||</w:t>
      </w:r>
    </w:p>
    <w:p w:rsidR="00C34783" w:rsidRDefault="00C34783" w:rsidP="00C575E0">
      <w:pPr>
        <w:ind w:right="-91"/>
        <w:rPr>
          <w:rFonts w:ascii="Montserrat Regular" w:hAnsi="Montserrat Regular"/>
          <w:sz w:val="12"/>
          <w:szCs w:val="12"/>
          <w:lang w:val="es-MX"/>
        </w:rPr>
      </w:pPr>
    </w:p>
    <w:p w:rsidR="00C34783"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 xml:space="preserve">Sello digital: </w:t>
      </w:r>
    </w:p>
    <w:p w:rsidR="00C575E0" w:rsidRDefault="00C34783" w:rsidP="00C575E0">
      <w:pPr>
        <w:ind w:right="-91"/>
        <w:rPr>
          <w:rFonts w:ascii="Montserrat Regular" w:hAnsi="Montserrat Regular"/>
          <w:sz w:val="12"/>
          <w:szCs w:val="12"/>
          <w:lang w:val="es-MX"/>
        </w:rPr>
      </w:pPr>
      <w:r>
        <w:rPr>
          <w:rFonts w:ascii="Montserrat Regular" w:hAnsi="Montserrat Regular"/>
          <w:sz w:val="12"/>
          <w:szCs w:val="12"/>
          <w:lang w:val="es-MX"/>
        </w:rPr>
        <w:t xml:space="preserve">S4yygFTz431g2tpK7dUkZCQOWiUcwLItCtr71R4d9ZuJgtD+iBZIDoEAH2S8rjKq10AibJ4ujbUewuwiTOieH5WL6e8t652wFXxsuU0iUFA3v5M0Zz3TM8J1a42AeL03fR1ZXlG5d8xtmtd8LyzOriFLrztsvnBNcSvGU+c2OzQ= </w:t>
      </w:r>
      <w:r w:rsidR="00C575E0">
        <w:rPr>
          <w:rFonts w:ascii="Montserrat Regular" w:hAnsi="Montserrat Regular"/>
          <w:sz w:val="12"/>
          <w:szCs w:val="12"/>
          <w:lang w:val="es-MX"/>
        </w:rPr>
        <w:t xml:space="preserve"> </w:t>
      </w:r>
    </w:p>
    <w:p w:rsidR="00401E0D" w:rsidRDefault="00401E0D" w:rsidP="00C575E0">
      <w:pPr>
        <w:ind w:right="-91"/>
        <w:rPr>
          <w:rFonts w:ascii="Montserrat Regular" w:hAnsi="Montserrat Regular"/>
          <w:sz w:val="12"/>
          <w:szCs w:val="12"/>
          <w:lang w:val="es-MX"/>
        </w:rPr>
      </w:pPr>
    </w:p>
    <w:p w:rsidR="00E86EBF" w:rsidRDefault="00E86EBF" w:rsidP="00E86EBF">
      <w:pPr>
        <w:pStyle w:val="wordsection1"/>
        <w:spacing w:line="276" w:lineRule="auto"/>
        <w:jc w:val="both"/>
        <w:rPr>
          <w:rFonts w:ascii="Montserrat" w:hAnsi="Montserrat"/>
          <w:i/>
          <w:iCs/>
          <w:sz w:val="12"/>
          <w:szCs w:val="12"/>
          <w:lang w:val="es-MX" w:eastAsia="es-ES"/>
        </w:rPr>
      </w:pPr>
      <w:bookmarkStart w:id="0" w:name="_Hlk42502913"/>
      <w:r>
        <w:rPr>
          <w:rFonts w:ascii="Montserrat" w:hAnsi="Montserrat"/>
          <w:i/>
          <w:iCs/>
          <w:sz w:val="12"/>
          <w:szCs w:val="12"/>
          <w:lang w:val="es-MX"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E86EBF" w:rsidRDefault="00E86EBF" w:rsidP="00E86EBF">
      <w:pPr>
        <w:pStyle w:val="wordsection1"/>
        <w:spacing w:line="276" w:lineRule="auto"/>
        <w:jc w:val="both"/>
        <w:rPr>
          <w:rFonts w:ascii="Montserrat" w:hAnsi="Montserrat"/>
          <w:i/>
          <w:iCs/>
          <w:sz w:val="12"/>
          <w:szCs w:val="12"/>
          <w:lang w:val="es-MX" w:eastAsia="es-ES"/>
        </w:rPr>
      </w:pPr>
    </w:p>
    <w:p w:rsidR="00E86EBF" w:rsidRDefault="00E86EBF" w:rsidP="00E86EBF">
      <w:pPr>
        <w:spacing w:line="276" w:lineRule="auto"/>
        <w:jc w:val="both"/>
        <w:rPr>
          <w:rFonts w:ascii="Montserrat" w:hAnsi="Montserrat"/>
          <w:i/>
          <w:sz w:val="12"/>
          <w:szCs w:val="12"/>
          <w:lang w:val="es-419" w:eastAsia="es-ES"/>
        </w:rPr>
      </w:pPr>
      <w:r>
        <w:rPr>
          <w:rFonts w:ascii="Montserrat" w:hAnsi="Montserrat"/>
          <w:i/>
          <w:sz w:val="12"/>
          <w:szCs w:val="12"/>
          <w:lang w:val="es-419" w:eastAsia="es-ES"/>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bookmarkEnd w:id="0"/>
    <w:p w:rsidR="00E86EBF" w:rsidRDefault="00E86EBF" w:rsidP="00E86EBF">
      <w:pPr>
        <w:spacing w:line="276" w:lineRule="auto"/>
        <w:ind w:left="851" w:hanging="851"/>
        <w:jc w:val="both"/>
        <w:rPr>
          <w:rFonts w:ascii="Montserrat" w:hAnsi="Montserrat"/>
          <w:sz w:val="14"/>
          <w:szCs w:val="14"/>
        </w:rPr>
      </w:pPr>
    </w:p>
    <w:p w:rsidR="00E86EBF" w:rsidRDefault="00E86EBF" w:rsidP="00E86EBF">
      <w:pPr>
        <w:jc w:val="both"/>
        <w:rPr>
          <w:rFonts w:ascii="Montserrat" w:hAnsi="Montserrat"/>
          <w:i/>
          <w:spacing w:val="-3"/>
          <w:sz w:val="12"/>
          <w:szCs w:val="12"/>
        </w:rPr>
      </w:pPr>
      <w:r>
        <w:rPr>
          <w:rFonts w:ascii="Montserrat" w:hAnsi="Montserrat"/>
          <w:i/>
          <w:spacing w:val="-3"/>
          <w:sz w:val="12"/>
          <w:szCs w:val="12"/>
        </w:rPr>
        <w:t>REEH/JCMM</w:t>
      </w:r>
    </w:p>
    <w:p w:rsidR="00E86EBF" w:rsidRDefault="00E86EBF" w:rsidP="00E86EBF">
      <w:pPr>
        <w:jc w:val="both"/>
        <w:rPr>
          <w:rFonts w:ascii="Montserrat" w:hAnsi="Montserrat"/>
          <w:i/>
          <w:spacing w:val="-3"/>
          <w:sz w:val="12"/>
          <w:szCs w:val="12"/>
        </w:rPr>
      </w:pPr>
      <w:bookmarkStart w:id="1" w:name="_Hlk42502944"/>
    </w:p>
    <w:bookmarkEnd w:id="1"/>
    <w:p w:rsidR="00E86EBF" w:rsidRDefault="00E86EBF" w:rsidP="00E86EBF">
      <w:pPr>
        <w:jc w:val="both"/>
        <w:rPr>
          <w:rFonts w:ascii="Montserrat" w:hAnsi="Montserrat"/>
          <w:i/>
          <w:spacing w:val="-3"/>
          <w:sz w:val="12"/>
          <w:szCs w:val="12"/>
        </w:rPr>
      </w:pPr>
      <w:r>
        <w:rPr>
          <w:rFonts w:ascii="Montserrat" w:hAnsi="Montserrat"/>
          <w:i/>
          <w:spacing w:val="-3"/>
          <w:sz w:val="12"/>
          <w:szCs w:val="12"/>
        </w:rPr>
        <w:t>Este documento y sus anexos, contienen información que deberá ser clasificada como reservada, en caso que se actualice (n) alguno (s) de los supuestos previstos en el artículo 68, 97 y 98 fracción III de la Ley Federal de Transparencia y Acceso a la Información Pública (LFTAIP).</w:t>
      </w:r>
    </w:p>
    <w:p w:rsidR="00E86EBF" w:rsidRDefault="00E86EBF" w:rsidP="00E86EBF">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p>
    <w:p w:rsidR="00E86EBF" w:rsidRDefault="00E86EBF" w:rsidP="00E86EBF">
      <w:pPr>
        <w:pStyle w:val="NormalWeb"/>
        <w:spacing w:before="0" w:beforeAutospacing="0" w:after="0" w:afterAutospacing="0"/>
        <w:jc w:val="both"/>
        <w:rPr>
          <w:rFonts w:ascii="Montserrat" w:eastAsiaTheme="minorEastAsia" w:hAnsi="Montserrat" w:cstheme="minorBidi"/>
          <w:i/>
          <w:color w:val="000000" w:themeColor="text1"/>
          <w:kern w:val="24"/>
          <w:sz w:val="12"/>
          <w:szCs w:val="12"/>
        </w:rPr>
      </w:pPr>
      <w:r>
        <w:rPr>
          <w:rFonts w:ascii="Montserrat" w:eastAsiaTheme="minorEastAsia" w:hAnsi="Montserrat" w:cstheme="minorBidi"/>
          <w:i/>
          <w:color w:val="000000" w:themeColor="text1"/>
          <w:kern w:val="24"/>
          <w:sz w:val="12"/>
          <w:szCs w:val="12"/>
        </w:rPr>
        <w:t>“La información contenida en este documento y sus anexos es de uso exclusivo del personal oficial del SAT a quien se dirige, ya que constituye información en materia de Resolución al Recurso de Revocación, misma que deberá ser utilizada para los fines establecidos en el mismo y resguardarla bajo su más estricta secrecía, por lo que no se deberá divulgar, transmitir y/o reproducir parcial o totalmente a persona alguna que no esté facultada para conocerla, de conformidad con la legislación aplicable.”</w:t>
      </w:r>
    </w:p>
    <w:p w:rsidR="00E86EBF" w:rsidRDefault="00E86EBF" w:rsidP="00E86EBF">
      <w:pPr>
        <w:rPr>
          <w:rFonts w:ascii="Montserrat Regular" w:hAnsi="Montserrat Regular"/>
          <w:sz w:val="12"/>
          <w:szCs w:val="12"/>
          <w:lang w:val="es-MX"/>
        </w:rPr>
      </w:pPr>
    </w:p>
    <w:p w:rsidR="00E86EBF" w:rsidRDefault="00E86EBF" w:rsidP="00E86EBF">
      <w:pPr>
        <w:rPr>
          <w:rFonts w:ascii="Montserrat Regular" w:hAnsi="Montserrat Regular"/>
          <w:sz w:val="12"/>
          <w:szCs w:val="12"/>
          <w:lang w:val="es-MX"/>
        </w:rPr>
      </w:pPr>
    </w:p>
    <w:p w:rsidR="00401E0D" w:rsidRPr="00C575E0" w:rsidRDefault="00401E0D" w:rsidP="00E86EBF">
      <w:pPr>
        <w:ind w:right="-91"/>
        <w:rPr>
          <w:rFonts w:ascii="Montserrat Regular" w:hAnsi="Montserrat Regular"/>
          <w:sz w:val="12"/>
          <w:szCs w:val="12"/>
          <w:lang w:val="es-MX"/>
        </w:rPr>
      </w:pPr>
    </w:p>
    <w:sectPr w:rsidR="00401E0D" w:rsidRPr="00C575E0"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F16" w:rsidRDefault="00244F16" w:rsidP="00FA660E">
      <w:r>
        <w:separator/>
      </w:r>
    </w:p>
  </w:endnote>
  <w:endnote w:type="continuationSeparator" w:id="0">
    <w:p w:rsidR="00244F16" w:rsidRDefault="00244F16"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Montserrat ExtraBold">
    <w:altName w:val="Liberation Mono"/>
    <w:panose1 w:val="00000900000000000000"/>
    <w:charset w:val="00"/>
    <w:family w:val="auto"/>
    <w:pitch w:val="variable"/>
    <w:sig w:usb0="2000020F" w:usb1="00000003" w:usb2="00000000" w:usb3="00000000" w:csb0="00000197" w:csb1="00000000"/>
  </w:font>
  <w:font w:name="Montserrat SemiBold">
    <w:altName w:val="Liberation Mono"/>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733D6C" w:rsidRPr="00733D6C" w:rsidRDefault="00733D6C" w:rsidP="00733D6C">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Calle Juan Bautista Morales número 200, Esq. Andrés Quintana Roo, fraccionamiento Zona de O</w:t>
          </w:r>
          <w:r>
            <w:rPr>
              <w:rFonts w:ascii="Montserrat SemiBold" w:hAnsi="Montserrat SemiBold"/>
              <w:color w:val="BC9500"/>
              <w:sz w:val="14"/>
              <w:szCs w:val="14"/>
            </w:rPr>
            <w:t xml:space="preserve">ro </w:t>
          </w:r>
          <w:proofErr w:type="gramStart"/>
          <w:r>
            <w:rPr>
              <w:rFonts w:ascii="Montserrat SemiBold" w:hAnsi="Montserrat SemiBold"/>
              <w:color w:val="BC9500"/>
              <w:sz w:val="14"/>
              <w:szCs w:val="14"/>
            </w:rPr>
            <w:t>I</w:t>
          </w:r>
          <w:r w:rsidRPr="00733D6C">
            <w:rPr>
              <w:rFonts w:ascii="Montserrat SemiBold" w:hAnsi="Montserrat SemiBold"/>
              <w:color w:val="BC9500"/>
              <w:sz w:val="14"/>
              <w:szCs w:val="14"/>
            </w:rPr>
            <w:t>,.</w:t>
          </w:r>
          <w:proofErr w:type="gramEnd"/>
          <w:r w:rsidRPr="00733D6C">
            <w:rPr>
              <w:rFonts w:ascii="Montserrat SemiBold" w:hAnsi="Montserrat SemiBold"/>
              <w:color w:val="BC9500"/>
              <w:sz w:val="14"/>
              <w:szCs w:val="14"/>
            </w:rPr>
            <w:t xml:space="preserve"> </w:t>
          </w:r>
        </w:p>
        <w:p w:rsidR="00733D6C" w:rsidRPr="00F75C13" w:rsidRDefault="00733D6C" w:rsidP="00733D6C">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 xml:space="preserve">C.P. 38020, Celaya Guanajuato. Teléfono 4616185168. sat.gob.mx / </w:t>
          </w:r>
          <w:proofErr w:type="spellStart"/>
          <w:r w:rsidRPr="00733D6C">
            <w:rPr>
              <w:rFonts w:ascii="Montserrat SemiBold" w:hAnsi="Montserrat SemiBold"/>
              <w:color w:val="BC9500"/>
              <w:sz w:val="14"/>
              <w:szCs w:val="14"/>
            </w:rPr>
            <w:t>MarcaSAT</w:t>
          </w:r>
          <w:proofErr w:type="spellEnd"/>
          <w:r w:rsidRPr="00733D6C">
            <w:rPr>
              <w:rFonts w:ascii="Montserrat SemiBold" w:hAnsi="Montserrat SemiBold"/>
              <w:color w:val="BC9500"/>
              <w:sz w:val="14"/>
              <w:szCs w:val="14"/>
            </w:rPr>
            <w:t xml:space="preserve"> 55 6272 2728</w:t>
          </w:r>
          <w:r w:rsidRPr="00F75C13">
            <w:rPr>
              <w:rFonts w:ascii="Montserrat SemiBold" w:hAnsi="Montserrat SemiBold"/>
              <w:color w:val="BC9500"/>
              <w:sz w:val="14"/>
              <w:szCs w:val="14"/>
            </w:rPr>
            <w:t xml:space="preserve"> </w:t>
          </w:r>
        </w:p>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733D6C" w:rsidRDefault="00D61E10" w:rsidP="00D61E10">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 xml:space="preserve">Calle </w:t>
          </w:r>
          <w:r w:rsidR="00733D6C" w:rsidRPr="00733D6C">
            <w:rPr>
              <w:rFonts w:ascii="Montserrat SemiBold" w:hAnsi="Montserrat SemiBold"/>
              <w:color w:val="BC9500"/>
              <w:sz w:val="14"/>
              <w:szCs w:val="14"/>
            </w:rPr>
            <w:t>Juan Bautista Morales número 200, Esq. Andrés Quintana Roo, fraccionamiento Zona de Oro I,</w:t>
          </w:r>
          <w:r w:rsidRPr="00733D6C">
            <w:rPr>
              <w:rFonts w:ascii="Montserrat SemiBold" w:hAnsi="Montserrat SemiBold"/>
              <w:color w:val="BC9500"/>
              <w:sz w:val="14"/>
              <w:szCs w:val="14"/>
            </w:rPr>
            <w:t xml:space="preserve">. </w:t>
          </w:r>
        </w:p>
        <w:p w:rsidR="00D61E10" w:rsidRPr="00F75C13" w:rsidRDefault="00733D6C" w:rsidP="00D61E10">
          <w:pPr>
            <w:pStyle w:val="Piedepgina"/>
            <w:jc w:val="both"/>
            <w:rPr>
              <w:rFonts w:ascii="Montserrat SemiBold" w:hAnsi="Montserrat SemiBold"/>
              <w:color w:val="BC9500"/>
              <w:sz w:val="14"/>
              <w:szCs w:val="14"/>
            </w:rPr>
          </w:pPr>
          <w:r w:rsidRPr="00733D6C">
            <w:rPr>
              <w:rFonts w:ascii="Montserrat SemiBold" w:hAnsi="Montserrat SemiBold"/>
              <w:color w:val="BC9500"/>
              <w:sz w:val="14"/>
              <w:szCs w:val="14"/>
            </w:rPr>
            <w:t xml:space="preserve">C.P. 38020, Celaya Guanajuato. Teléfono 4616185168. </w:t>
          </w:r>
          <w:r w:rsidR="00D61E10" w:rsidRPr="00733D6C">
            <w:rPr>
              <w:rFonts w:ascii="Montserrat SemiBold" w:hAnsi="Montserrat SemiBold"/>
              <w:color w:val="BC9500"/>
              <w:sz w:val="14"/>
              <w:szCs w:val="14"/>
            </w:rPr>
            <w:t>sat.gob.mx / MarcaSAT 55 6272 2728</w:t>
          </w:r>
          <w:r w:rsidR="00D61E10" w:rsidRPr="00F75C13">
            <w:rPr>
              <w:rFonts w:ascii="Montserrat SemiBold" w:hAnsi="Montserrat SemiBold"/>
              <w:color w:val="BC9500"/>
              <w:sz w:val="14"/>
              <w:szCs w:val="14"/>
            </w:rPr>
            <w:t xml:space="preserve"> </w:t>
          </w:r>
        </w:p>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F16" w:rsidRDefault="00244F16" w:rsidP="00FA660E">
      <w:r>
        <w:separator/>
      </w:r>
    </w:p>
  </w:footnote>
  <w:footnote w:type="continuationSeparator" w:id="0">
    <w:p w:rsidR="00244F16" w:rsidRDefault="00244F16"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E820A0">
      <w:trPr>
        <w:jc w:val="center"/>
      </w:trPr>
      <w:tc>
        <w:tcPr>
          <w:tcW w:w="7491" w:type="dxa"/>
        </w:tcPr>
        <w:p w:rsidR="00D61E10" w:rsidRDefault="00D61E10" w:rsidP="00D61E10">
          <w:pPr>
            <w:pStyle w:val="Encabezado"/>
          </w:pPr>
          <w:r>
            <w:rPr>
              <w:noProof/>
              <w:lang w:val="es-MX" w:eastAsia="es-MX"/>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2999"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733D6C">
            <w:rPr>
              <w:rFonts w:ascii="Montserrat Regular" w:hAnsi="Montserrat Regular"/>
              <w:sz w:val="16"/>
              <w:szCs w:val="16"/>
            </w:rPr>
            <w:t xml:space="preserve">Administración Desconcentrada Jurídica de </w:t>
          </w:r>
          <w:r w:rsidR="00733D6C">
            <w:rPr>
              <w:rFonts w:ascii="Montserrat Regular" w:hAnsi="Montserrat Regular"/>
              <w:sz w:val="16"/>
              <w:szCs w:val="16"/>
            </w:rPr>
            <w:t>Guanajuato “3”</w:t>
          </w:r>
        </w:p>
        <w:p w:rsidR="00D61E10" w:rsidRDefault="00D61E10" w:rsidP="00D61E10">
          <w:pPr>
            <w:pStyle w:val="Encabezado"/>
          </w:pPr>
        </w:p>
      </w:tc>
    </w:tr>
  </w:tbl>
  <w:p w:rsidR="008B3BC2" w:rsidRPr="00733D6C" w:rsidRDefault="008B3BC2" w:rsidP="008B3BC2">
    <w:pPr>
      <w:rPr>
        <w:rFonts w:ascii="Montserrat Bold" w:hAnsi="Montserrat Bold"/>
        <w:sz w:val="18"/>
        <w:szCs w:val="18"/>
        <w:lang w:val="es-MX"/>
      </w:rPr>
    </w:pPr>
    <w:r>
      <w:rPr>
        <w:rFonts w:ascii="Montserrat Bold" w:hAnsi="Montserrat Bold"/>
        <w:sz w:val="18"/>
        <w:szCs w:val="18"/>
        <w:lang w:val="es-MX"/>
      </w:rPr>
      <w:t xml:space="preserve">600-26-00-00-00-2022-10100 </w:t>
    </w:r>
  </w:p>
  <w:p w:rsidR="008B3BC2" w:rsidRPr="00733D6C" w:rsidRDefault="008B3BC2" w:rsidP="008B3BC2">
    <w:pPr>
      <w:rPr>
        <w:rFonts w:ascii="Montserrat Regular" w:hAnsi="Montserrat Regular"/>
        <w:sz w:val="18"/>
        <w:szCs w:val="18"/>
        <w:lang w:val="es-MX"/>
      </w:rPr>
    </w:pPr>
    <w:proofErr w:type="spellStart"/>
    <w:r w:rsidRPr="00733D6C">
      <w:rPr>
        <w:rFonts w:ascii="Montserrat Regular" w:hAnsi="Montserrat Regular"/>
        <w:sz w:val="18"/>
        <w:szCs w:val="18"/>
        <w:lang w:val="es-MX"/>
      </w:rPr>
      <w:t>Exp</w:t>
    </w:r>
    <w:proofErr w:type="spellEnd"/>
    <w:r w:rsidRPr="00733D6C">
      <w:rPr>
        <w:rFonts w:ascii="Montserrat Regular" w:hAnsi="Montserrat Regular"/>
        <w:sz w:val="18"/>
        <w:szCs w:val="18"/>
        <w:lang w:val="es-MX"/>
      </w:rPr>
      <w:t>. 12C-7-2022-01-ADJ DE GUANAJUATO “3”-PORTAL DE TRANSPARENCIA</w:t>
    </w:r>
  </w:p>
  <w:p w:rsidR="008B3BC2" w:rsidRDefault="008B3BC2" w:rsidP="008B3BC2">
    <w:pPr>
      <w:rPr>
        <w:rFonts w:ascii="Montserrat Regular" w:hAnsi="Montserrat Regular"/>
        <w:sz w:val="18"/>
        <w:szCs w:val="18"/>
        <w:lang w:val="es-MX"/>
      </w:rPr>
    </w:pPr>
    <w:r>
      <w:rPr>
        <w:rFonts w:ascii="Montserrat Regular" w:hAnsi="Montserrat Regular"/>
        <w:sz w:val="18"/>
        <w:szCs w:val="18"/>
        <w:lang w:val="es-MX"/>
      </w:rPr>
      <w:t xml:space="preserve">R.F.C. SAT970701NN3 </w:t>
    </w:r>
  </w:p>
  <w:p w:rsidR="008B3BC2" w:rsidRDefault="008B3BC2" w:rsidP="008B3BC2">
    <w:r>
      <w:rPr>
        <w:rFonts w:ascii="Montserrat Regular" w:hAnsi="Montserrat Regular"/>
        <w:sz w:val="18"/>
        <w:szCs w:val="18"/>
        <w:lang w:val="es-MX"/>
      </w:rPr>
      <w:t xml:space="preserve">Folio SIFEN. 9999 </w:t>
    </w: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501676" w:rsidRPr="00501676">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DC3EA3">
      <w:trPr>
        <w:jc w:val="center"/>
      </w:trPr>
      <w:tc>
        <w:tcPr>
          <w:tcW w:w="7491" w:type="dxa"/>
        </w:tcPr>
        <w:p w:rsidR="00D61E10" w:rsidRDefault="00D61E10" w:rsidP="00D61E10">
          <w:pPr>
            <w:pStyle w:val="Encabezado"/>
          </w:pPr>
          <w:r>
            <w:rPr>
              <w:noProof/>
              <w:lang w:val="es-MX" w:eastAsia="es-MX"/>
            </w:rPr>
            <w:drawing>
              <wp:inline distT="0" distB="0" distL="0" distR="0" wp14:anchorId="1C734ABA" wp14:editId="0E0685AF">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2999"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61E10" w:rsidP="00D61E10">
          <w:pPr>
            <w:pStyle w:val="Encabezado"/>
            <w:jc w:val="right"/>
            <w:rPr>
              <w:rFonts w:ascii="Montserrat Regular" w:hAnsi="Montserrat Regular"/>
            </w:rPr>
          </w:pPr>
          <w:r w:rsidRPr="00733D6C">
            <w:rPr>
              <w:rFonts w:ascii="Montserrat Regular" w:hAnsi="Montserrat Regular"/>
              <w:sz w:val="16"/>
              <w:szCs w:val="16"/>
            </w:rPr>
            <w:t xml:space="preserve">Administración Desconcentrada Jurídica de </w:t>
          </w:r>
          <w:r w:rsidR="00010307">
            <w:rPr>
              <w:rFonts w:ascii="Montserrat Regular" w:hAnsi="Montserrat Regular"/>
              <w:sz w:val="16"/>
              <w:szCs w:val="16"/>
            </w:rPr>
            <w:t>Guanajuato “3”</w:t>
          </w:r>
        </w:p>
        <w:p w:rsidR="00D61E10" w:rsidRDefault="00D61E10" w:rsidP="00D61E10">
          <w:pPr>
            <w:pStyle w:val="Encabezado"/>
          </w:pPr>
        </w:p>
      </w:tc>
    </w:tr>
  </w:tbl>
  <w:p w:rsidR="00DC3EA3" w:rsidRPr="00733D6C" w:rsidRDefault="00C575E0" w:rsidP="00DC3EA3">
    <w:pPr>
      <w:rPr>
        <w:rFonts w:ascii="Montserrat Bold" w:hAnsi="Montserrat Bold"/>
        <w:sz w:val="18"/>
        <w:szCs w:val="18"/>
        <w:lang w:val="es-MX"/>
      </w:rPr>
    </w:pPr>
    <w:r>
      <w:rPr>
        <w:rFonts w:ascii="Montserrat Bold" w:hAnsi="Montserrat Bold"/>
        <w:sz w:val="18"/>
        <w:szCs w:val="18"/>
        <w:lang w:val="es-MX"/>
      </w:rPr>
      <w:t xml:space="preserve">600-26-00-00-00-2022-10100 </w:t>
    </w:r>
  </w:p>
  <w:p w:rsidR="00DC3EA3" w:rsidRPr="00733D6C" w:rsidRDefault="00DC3EA3" w:rsidP="00DC3EA3">
    <w:pPr>
      <w:rPr>
        <w:rFonts w:ascii="Montserrat Regular" w:hAnsi="Montserrat Regular"/>
        <w:sz w:val="18"/>
        <w:szCs w:val="18"/>
        <w:lang w:val="es-MX"/>
      </w:rPr>
    </w:pPr>
    <w:proofErr w:type="spellStart"/>
    <w:r w:rsidRPr="00733D6C">
      <w:rPr>
        <w:rFonts w:ascii="Montserrat Regular" w:hAnsi="Montserrat Regular"/>
        <w:sz w:val="18"/>
        <w:szCs w:val="18"/>
        <w:lang w:val="es-MX"/>
      </w:rPr>
      <w:t>Exp</w:t>
    </w:r>
    <w:proofErr w:type="spellEnd"/>
    <w:r w:rsidRPr="00733D6C">
      <w:rPr>
        <w:rFonts w:ascii="Montserrat Regular" w:hAnsi="Montserrat Regular"/>
        <w:sz w:val="18"/>
        <w:szCs w:val="18"/>
        <w:lang w:val="es-MX"/>
      </w:rPr>
      <w:t>. 12C-7-2022-01-ADJ DE GUANAJUATO “3”-PORTAL DE TRANSPARENCIA</w:t>
    </w:r>
  </w:p>
  <w:p w:rsidR="00DC3EA3" w:rsidRDefault="00DC3EA3" w:rsidP="00DC3EA3">
    <w:pPr>
      <w:rPr>
        <w:rFonts w:ascii="Montserrat Regular" w:hAnsi="Montserrat Regular"/>
        <w:sz w:val="18"/>
        <w:szCs w:val="18"/>
        <w:lang w:val="es-MX"/>
      </w:rPr>
    </w:pPr>
    <w:r>
      <w:rPr>
        <w:rFonts w:ascii="Montserrat Regular" w:hAnsi="Montserrat Regular"/>
        <w:sz w:val="18"/>
        <w:szCs w:val="18"/>
        <w:lang w:val="es-MX"/>
      </w:rPr>
      <w:t xml:space="preserve">R.F.C. </w:t>
    </w:r>
    <w:r w:rsidR="00C575E0">
      <w:rPr>
        <w:rFonts w:ascii="Montserrat Regular" w:hAnsi="Montserrat Regular"/>
        <w:sz w:val="18"/>
        <w:szCs w:val="18"/>
        <w:lang w:val="es-MX"/>
      </w:rPr>
      <w:t xml:space="preserve">SAT970701NN3 </w:t>
    </w:r>
  </w:p>
  <w:p w:rsidR="00D61E10" w:rsidRDefault="00DC3EA3" w:rsidP="00DC3EA3">
    <w:r>
      <w:rPr>
        <w:rFonts w:ascii="Montserrat Regular" w:hAnsi="Montserrat Regular"/>
        <w:sz w:val="18"/>
        <w:szCs w:val="18"/>
        <w:lang w:val="es-MX"/>
      </w:rPr>
      <w:t xml:space="preserve">Folio SIFEN. </w:t>
    </w:r>
    <w:r w:rsidR="007E7BF5">
      <w:rPr>
        <w:rFonts w:ascii="Montserrat Regular" w:hAnsi="Montserrat Regular"/>
        <w:sz w:val="18"/>
        <w:szCs w:val="18"/>
        <w:lang w:val="es-MX"/>
      </w:rPr>
      <w:t xml:space="preserve">4647225 </w:t>
    </w:r>
    <w:r w:rsidR="00C575E0">
      <w:rPr>
        <w:rFonts w:ascii="Montserrat Regular" w:hAnsi="Montserrat Regular"/>
        <w:sz w:val="18"/>
        <w:szCs w:val="18"/>
        <w:lang w:val="es-MX"/>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474A27"/>
    <w:multiLevelType w:val="hybridMultilevel"/>
    <w:tmpl w:val="126862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93C270D"/>
    <w:multiLevelType w:val="hybridMultilevel"/>
    <w:tmpl w:val="B23899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B201ED3"/>
    <w:multiLevelType w:val="hybridMultilevel"/>
    <w:tmpl w:val="851E62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730303A8"/>
    <w:multiLevelType w:val="hybridMultilevel"/>
    <w:tmpl w:val="C19CF7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ljK2GE3laRz/KD1AMSWAPkeQ2hV36OBuOs2H0Yl1pJqP+xCLfFLkmeW6P/P96rUjpWlVRP7joGupY30txProqA==" w:salt="AdKVJ/wn+5H+mAlne4pVo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Guanajuato &quot;3&quot;"/>
    <w:docVar w:name="etiquetaFirmaDigital" w:val="Firma Electrónica:_x000a_ZqYZtjpUvrHJIV9QZTsH6Ebg3TjaH5uG/wNDkDrMhqx6ty0B7gNrv7qjh2HJJu8BoeMWguMtQazSOqduBUygACqCGMvhCwhHqQaDwESFB7k2J8zIKq2PH4IVxlCB5e9cscIQwISGU//G7YgKaetyzhfq7f3Q0H7EDo4HiPHmIayeuy2XvlAhiEAsPd20VhU7jimi9QppFWxiO9o9L2PkqPsCXAh25tmdtg5tLhYy7cVtAox2x9TqSkjBfT0wHvBICI9ZP8SpzjDig3E9p8+bxlYCwO+nMv3MduzRNHxJ8tUfwMuCC/oo0KTgh9XxdA68RPpS+pLzkDso4yqSZbkAjw=="/>
    <w:docVar w:name="etiquetaFolioUnico" w:val="4647225"/>
    <w:docVar w:name="etiquetaNombreFuncionario" w:val="María Raquel Gutierrez Moreno"/>
    <w:docVar w:name="etiquetaSelloDigital" w:val="Cadena original: _x000a_||SAT970701NN3|Comité de Transparencia del Servicio de |600-26-00-00-00-2022-10100|15 de diciembre de 2022|12/15/2022 11:45:46 AM|00001088888800000031||_x000a__x000a_Sello digital: _x000a_S4yygFTz431g2tpK7dUkZCQOWiUcwLItCtr71R4d9ZuJgtD+iBZIDoEAH2S8rjKq10AibJ4ujbUewuwiTOieH5WL6e8t652wFXxsuU0iUFA3v5M0Zz3TM8J1a42AeL03fR1ZXlG5d8xtmtd8LyzOriFLrztsvnBNcSvGU+c2OzQ="/>
    <w:docVar w:name="fechaO" w:val="15 de diciembre de 2022"/>
    <w:docVar w:name="formatoFecha" w:val="dd 'de' MMMM 'de' yyyy"/>
    <w:docVar w:name="horarioVerano" w:val="dd2533945750dfad15c06a2885479940|3e74baca276bc7218175ca17616bd3aa"/>
    <w:docVar w:name="leyenda" w:val=". "/>
    <w:docVar w:name="nombre" w:val="Comité de Transparencia del Servicio de "/>
    <w:docVar w:name="nombreArchivoCreado" w:val="D:\Users\MEMC788I\Desktop\Oficio de confidencialidad_4_2022_Gto 1 SIFEN.docx"/>
    <w:docVar w:name="oficio" w:val="600-26-00-00-00-2022-10100"/>
    <w:docVar w:name="QR" w:val="QR"/>
    <w:docVar w:name="rfc" w:val="SAT970701NN3"/>
  </w:docVars>
  <w:rsids>
    <w:rsidRoot w:val="00FA660E"/>
    <w:rsid w:val="00010307"/>
    <w:rsid w:val="00036507"/>
    <w:rsid w:val="00052B10"/>
    <w:rsid w:val="00054B34"/>
    <w:rsid w:val="000A2EA0"/>
    <w:rsid w:val="000A7AFF"/>
    <w:rsid w:val="000C29BC"/>
    <w:rsid w:val="000C3C2A"/>
    <w:rsid w:val="000F77CE"/>
    <w:rsid w:val="00104CEB"/>
    <w:rsid w:val="00104EC3"/>
    <w:rsid w:val="00147797"/>
    <w:rsid w:val="001B18F2"/>
    <w:rsid w:val="002054F2"/>
    <w:rsid w:val="0023246E"/>
    <w:rsid w:val="00244F16"/>
    <w:rsid w:val="002477EF"/>
    <w:rsid w:val="00247A08"/>
    <w:rsid w:val="002545D3"/>
    <w:rsid w:val="00260577"/>
    <w:rsid w:val="002A01BC"/>
    <w:rsid w:val="002A73A1"/>
    <w:rsid w:val="002D7153"/>
    <w:rsid w:val="002F48B8"/>
    <w:rsid w:val="002F7DD8"/>
    <w:rsid w:val="00316431"/>
    <w:rsid w:val="0036133B"/>
    <w:rsid w:val="0036343F"/>
    <w:rsid w:val="00365C3B"/>
    <w:rsid w:val="0039508E"/>
    <w:rsid w:val="00401E0D"/>
    <w:rsid w:val="00453032"/>
    <w:rsid w:val="004659A7"/>
    <w:rsid w:val="004756FB"/>
    <w:rsid w:val="00487859"/>
    <w:rsid w:val="004D132A"/>
    <w:rsid w:val="004F55D4"/>
    <w:rsid w:val="00501676"/>
    <w:rsid w:val="00505465"/>
    <w:rsid w:val="00536A89"/>
    <w:rsid w:val="005409AF"/>
    <w:rsid w:val="00542B0F"/>
    <w:rsid w:val="00557CD1"/>
    <w:rsid w:val="00560C8B"/>
    <w:rsid w:val="005925B0"/>
    <w:rsid w:val="005B1B8A"/>
    <w:rsid w:val="005F3E13"/>
    <w:rsid w:val="005F6702"/>
    <w:rsid w:val="00614793"/>
    <w:rsid w:val="006163D5"/>
    <w:rsid w:val="00627C3C"/>
    <w:rsid w:val="006610B2"/>
    <w:rsid w:val="00661CA6"/>
    <w:rsid w:val="00664A4A"/>
    <w:rsid w:val="006748BA"/>
    <w:rsid w:val="006914A4"/>
    <w:rsid w:val="006A19DF"/>
    <w:rsid w:val="006B1E9F"/>
    <w:rsid w:val="006C21C7"/>
    <w:rsid w:val="006F176A"/>
    <w:rsid w:val="007267A7"/>
    <w:rsid w:val="00731634"/>
    <w:rsid w:val="007338A4"/>
    <w:rsid w:val="00733D6C"/>
    <w:rsid w:val="00734CD7"/>
    <w:rsid w:val="007661AC"/>
    <w:rsid w:val="007707AC"/>
    <w:rsid w:val="00783F0B"/>
    <w:rsid w:val="00787DAC"/>
    <w:rsid w:val="00792A9A"/>
    <w:rsid w:val="007A6B28"/>
    <w:rsid w:val="007B0452"/>
    <w:rsid w:val="007E7BF5"/>
    <w:rsid w:val="00826D6F"/>
    <w:rsid w:val="00844DBD"/>
    <w:rsid w:val="0086073D"/>
    <w:rsid w:val="00885202"/>
    <w:rsid w:val="008B3BC2"/>
    <w:rsid w:val="008D7A35"/>
    <w:rsid w:val="008E3AA4"/>
    <w:rsid w:val="0090230A"/>
    <w:rsid w:val="00956714"/>
    <w:rsid w:val="00971E98"/>
    <w:rsid w:val="00996542"/>
    <w:rsid w:val="009A5420"/>
    <w:rsid w:val="009B1564"/>
    <w:rsid w:val="009B1D02"/>
    <w:rsid w:val="009B1DD2"/>
    <w:rsid w:val="009F480C"/>
    <w:rsid w:val="00A00119"/>
    <w:rsid w:val="00A34F00"/>
    <w:rsid w:val="00AA7AA7"/>
    <w:rsid w:val="00AB7D69"/>
    <w:rsid w:val="00B04EA0"/>
    <w:rsid w:val="00B10048"/>
    <w:rsid w:val="00B16FEB"/>
    <w:rsid w:val="00B1734C"/>
    <w:rsid w:val="00B2489B"/>
    <w:rsid w:val="00B33FAF"/>
    <w:rsid w:val="00BA2348"/>
    <w:rsid w:val="00BD43C0"/>
    <w:rsid w:val="00BF59BA"/>
    <w:rsid w:val="00C34783"/>
    <w:rsid w:val="00C35CCB"/>
    <w:rsid w:val="00C575E0"/>
    <w:rsid w:val="00C64BBD"/>
    <w:rsid w:val="00C74D6D"/>
    <w:rsid w:val="00C8593E"/>
    <w:rsid w:val="00CC54F0"/>
    <w:rsid w:val="00D27765"/>
    <w:rsid w:val="00D40DB7"/>
    <w:rsid w:val="00D413C0"/>
    <w:rsid w:val="00D61E10"/>
    <w:rsid w:val="00D762B3"/>
    <w:rsid w:val="00D7692C"/>
    <w:rsid w:val="00D825B9"/>
    <w:rsid w:val="00DC3EA3"/>
    <w:rsid w:val="00DF4E53"/>
    <w:rsid w:val="00DF6503"/>
    <w:rsid w:val="00E60992"/>
    <w:rsid w:val="00E71D35"/>
    <w:rsid w:val="00E81318"/>
    <w:rsid w:val="00E820A0"/>
    <w:rsid w:val="00E86EBF"/>
    <w:rsid w:val="00EA24DB"/>
    <w:rsid w:val="00EA2CAA"/>
    <w:rsid w:val="00EA33D5"/>
    <w:rsid w:val="00EB25C7"/>
    <w:rsid w:val="00ED357E"/>
    <w:rsid w:val="00ED5C40"/>
    <w:rsid w:val="00EE338D"/>
    <w:rsid w:val="00F134AF"/>
    <w:rsid w:val="00F1422E"/>
    <w:rsid w:val="00F16BFA"/>
    <w:rsid w:val="00F353EE"/>
    <w:rsid w:val="00F40C96"/>
    <w:rsid w:val="00F5339B"/>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C8D8B4"/>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styleId="NormalWeb">
    <w:name w:val="Normal (Web)"/>
    <w:basedOn w:val="Normal"/>
    <w:uiPriority w:val="99"/>
    <w:semiHidden/>
    <w:unhideWhenUsed/>
    <w:rsid w:val="00E86EBF"/>
    <w:pPr>
      <w:spacing w:before="100" w:beforeAutospacing="1" w:after="100" w:afterAutospacing="1"/>
    </w:pPr>
    <w:rPr>
      <w:rFonts w:ascii="Times New Roman" w:eastAsia="Times New Roman" w:hAnsi="Times New Roman" w:cs="Times New Roman"/>
      <w:color w:val="000000"/>
      <w:lang w:val="es-MX" w:eastAsia="es-MX"/>
    </w:rPr>
  </w:style>
  <w:style w:type="character" w:customStyle="1" w:styleId="NormalWebCar3">
    <w:name w:val="Normal (Web) Car3"/>
    <w:aliases w:val="Texto comentario1 Car1,Texto comentar Car2"/>
    <w:basedOn w:val="Fuentedeprrafopredeter"/>
    <w:link w:val="wordsection1"/>
    <w:uiPriority w:val="99"/>
    <w:locked/>
    <w:rsid w:val="00E86EBF"/>
    <w:rPr>
      <w:rFonts w:ascii="Times New Roman" w:eastAsia="Calibri" w:hAnsi="Times New Roman" w:cs="Times New Roman"/>
      <w:lang w:val="en-US"/>
    </w:rPr>
  </w:style>
  <w:style w:type="paragraph" w:customStyle="1" w:styleId="wordsection1">
    <w:name w:val="wordsection1"/>
    <w:basedOn w:val="Normal"/>
    <w:link w:val="NormalWebCar3"/>
    <w:uiPriority w:val="99"/>
    <w:rsid w:val="00E86EBF"/>
    <w:rPr>
      <w:rFonts w:ascii="Times New Roman" w:eastAsia="Calibri"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04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936</Words>
  <Characters>5150</Characters>
  <Application>Microsoft Office Word</Application>
  <DocSecurity>8</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Raquel Gutiérrez Moreno</cp:lastModifiedBy>
  <cp:revision>12</cp:revision>
  <cp:lastPrinted>2022-12-15T17:45:00Z</cp:lastPrinted>
  <dcterms:created xsi:type="dcterms:W3CDTF">2022-12-15T17:45:00Z</dcterms:created>
  <dcterms:modified xsi:type="dcterms:W3CDTF">2022-12-15T17:46:00Z</dcterms:modified>
</cp:coreProperties>
</file>